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66" w:rsidRPr="003C4566" w:rsidRDefault="003C4566" w:rsidP="003C45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ДОРОГИЕ ВЫПУСКНИКИ!</w:t>
      </w:r>
    </w:p>
    <w:p w:rsidR="003C4566" w:rsidRPr="003C4566" w:rsidRDefault="003C4566" w:rsidP="003C456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(ГИА) –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3C4566" w:rsidRPr="003C4566" w:rsidRDefault="003C4566" w:rsidP="003C456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уверены: каждому, кто учился в школе, по силам сдать ГИА. Все задания составлены на основе школьной программы. Подготовившись должным образом, Вы обязательно сдадите экзамен.</w:t>
      </w:r>
    </w:p>
    <w:p w:rsidR="003C4566" w:rsidRPr="003C4566" w:rsidRDefault="003C4566" w:rsidP="003C456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3C4566" w:rsidRPr="003C4566" w:rsidRDefault="003C4566" w:rsidP="003C4566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Заблаговременное ознакомление с правилами и процедурой экзамена 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снимает эффект неожиданности на экзамене. Тренировка в решении заданий, поможет ориентироваться в разных типах заданий, рассчитывать время. С правилами заполнения бланков также надо ознакомиться заранее.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Подготовка к экзамену требует достаточно много времени, но она не должна занимать абсолютно всё время. Очень важно распределить силы и время, соблюсти их правильный баланс. 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УВАЖАЕМЫЕ РОДИТЕЛИ ВЫПУСКНИКОВ ШКОЛ!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Ваши дети и Вы вместе с ними вступили в ответственный период жизни – подготовки к сдаче экзаменов ГИА.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Чем Вы можете помочь своему ребенку в сложный период подготовки и сдачи экзаменов?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запугивайте ребёнка, не напоминайте ему о сложности и ответственности предстоящих экзаменов. Это не повышает мотивацию, а только создаёт эмоциональные барьеры, которые сам ребёнок преодолеть не может.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экзамена. Гораздо эффективнее спокойно дать ответы 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те</w:t>
      </w:r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й(</w:t>
      </w:r>
      <w:proofErr w:type="spellStart"/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ая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любимый (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ая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), и что все у него (неё) в жизни получиться! Вера в успех, уверенность в своём ребенке, его возможностях, стимулирующая помощь в виде похвалы и одобрения очень важны в этот период!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ЖЕЛАЕМ УСПЕХОВ!</w:t>
      </w:r>
    </w:p>
    <w:p w:rsidR="003C4566" w:rsidRPr="003C4566" w:rsidRDefault="003C4566" w:rsidP="008449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Общая информация о ЕГЭ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 формой государственной итоговой аттестации по образовательным программам среднего общего образования (ГИА) является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единый государственный экзамен (ЕГЭ).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Сроки проведения ЕГЭ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Министерство образования и науки России определяет сроки и единое расписание проведение ЕГЭ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Кто может участвовать в ЕГЭ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 ЕГЭ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</w:t>
      </w:r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опускаются выпускники текущего года:</w:t>
      </w:r>
    </w:p>
    <w:p w:rsidR="003C4566" w:rsidRPr="003C4566" w:rsidRDefault="003C4566" w:rsidP="003C456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имеющие академической задолженности и в полном объеме выполнившие учебный план;</w:t>
      </w:r>
      <w:proofErr w:type="gramEnd"/>
    </w:p>
    <w:p w:rsidR="003C4566" w:rsidRPr="003C4566" w:rsidRDefault="003C4566" w:rsidP="003C456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успешно 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написавшие</w:t>
      </w:r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итоговое сочинение (итоговое сочинение проводиться 7 декабря 2016 года)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Подача заявления для участия в ЕГЭ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До 1 февраля</w:t>
      </w:r>
      <w:r w:rsidRPr="008449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своей школе выпускник должен написать заявление, в котором указывается выбор учебных предметов, уровень ЕГЭ по математике и форма (формы) итоговой аттестации – ЕГЭ или ГВЭ (ГВЭ могут выбрать лица с ограниченными возможностями здоровья (ОВЗ) и инвалиды, дети-инвалиды).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Изменения после подачи заявления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После 1 февраля</w:t>
      </w:r>
      <w:r w:rsidRPr="008449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выпускник может изменить (дополнить перечень указанных в заявлении экзаменов только при наличии уважительных причин (болезнь или иные обстоятельства), подтвержденных документально, обратившись в экзаменационную комиссию не позднее, чем за две недели до</w:t>
      </w:r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начала соответствующих экзаменов.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Информирование о ЕГЭ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Нормативные правовые документы, оперативная официальная информация, демоверсии, открытый банк заданий ЕГЭ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Информационный портал ЕГЭ  </w:t>
      </w:r>
      <w:hyperlink r:id="rId5" w:history="1">
        <w:r w:rsidRPr="0084496A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  <w:bdr w:val="none" w:sz="0" w:space="0" w:color="auto" w:frame="1"/>
            <w:lang w:eastAsia="ru-RU"/>
          </w:rPr>
          <w:t>http://ege.edu.ru/</w:t>
        </w:r>
      </w:hyperlink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(также можно ознакомиться с результатами ЕГЭ)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Официальный сайт 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Рособрнадзора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hyperlink r:id="rId6" w:history="1">
        <w:r w:rsidRPr="0084496A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  <w:bdr w:val="none" w:sz="0" w:space="0" w:color="auto" w:frame="1"/>
            <w:lang w:eastAsia="ru-RU"/>
          </w:rPr>
          <w:t>http://obrnadzor.gov.ru/</w:t>
        </w:r>
      </w:hyperlink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Официальный сайт 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Минобрнауки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России </w:t>
      </w:r>
      <w:hyperlink r:id="rId7" w:history="1">
        <w:r w:rsidRPr="0084496A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  <w:bdr w:val="none" w:sz="0" w:space="0" w:color="auto" w:frame="1"/>
            <w:lang w:eastAsia="ru-RU"/>
          </w:rPr>
          <w:t>http://обрнауки.рф/</w:t>
        </w:r>
      </w:hyperlink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Открытый банк заданий ЕГЭ: </w:t>
      </w:r>
      <w:hyperlink r:id="rId8" w:history="1">
        <w:r w:rsidRPr="0084496A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  <w:bdr w:val="none" w:sz="0" w:space="0" w:color="auto" w:frame="1"/>
            <w:lang w:eastAsia="ru-RU"/>
          </w:rPr>
          <w:t>http://www.fipi.ru/content/otkrytyy-bank-zadaniy-ege</w:t>
        </w:r>
      </w:hyperlink>
    </w:p>
    <w:p w:rsidR="003C4566" w:rsidRPr="003C4566" w:rsidRDefault="003C4566" w:rsidP="0084496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Официальные сайты органов исполнительной власти, осуществляющих государственное управление в сфере образования, и региональных центров обработки информации субъектов Российской федерации.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Предметы ЕГЭ</w:t>
      </w:r>
    </w:p>
    <w:p w:rsidR="003C4566" w:rsidRPr="003C4566" w:rsidRDefault="003C4566" w:rsidP="008449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Первым обязательным условием участия в ЕГЭ для выпускников текущего года является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итоговое сочинение (изложение)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которое является отправной точкой для сдачи остальных экзаменов. Сочинение оценивается «зачет-незачет». Допуск к ЕГЭ возможен только после этого обязательного этапа.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Какие предметы являются обязательными?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получения аттестата о среднем общем образовании выпускники сдают два обязательных предмета –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русский язык и математику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Какой уровень математики выбрать?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Экзамен по математике делится на базовый и профильный уровень.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Базовый уровень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необходим, чтобы получить аттестат и иметь возможность поступить в ВУЗ, где математика не является вступительным экзаменом. 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Экзамен по математике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профильного </w:t>
      </w:r>
      <w:proofErr w:type="spellStart"/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уровня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сдают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школьники, которые планируют поступление в ВУЗ, где математика внесена в перечень обязательных вступительных испытаний.</w:t>
      </w:r>
      <w:proofErr w:type="gramEnd"/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Выпускники могут выбрать как экзамен по базовой, так и экзамен по профильной математике, или оба уровня одновременно.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Какие предметы сдают по выбору?  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Обществознание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Физика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Химия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Биология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История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Литература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Информатика и информационно-коммуникационные технологии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География</w:t>
      </w:r>
    </w:p>
    <w:p w:rsidR="003C4566" w:rsidRPr="003C4566" w:rsidRDefault="003C4566" w:rsidP="003C456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Иностранные языки (английский, немецкий, французский и испанский)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Школьник может выбрать и сдать любое количество предметов из списка. Для этого он должен заранее планировать сдачу ЕГЭ в досрочный период и (или) в основной периоды.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ВАЖНО! 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Минобрнауки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России. Каждый ВУЗ выбирает из этого перечня те или иные предметы, которые должны представить в своих правилах приема и объявить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до 1 октября 2016 года.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Единый государственный экзамен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Продолжительность экзаменов</w:t>
      </w:r>
    </w:p>
    <w:tbl>
      <w:tblPr>
        <w:tblW w:w="97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5"/>
        <w:gridCol w:w="2784"/>
      </w:tblGrid>
      <w:tr w:rsidR="003C4566" w:rsidRPr="003C4566" w:rsidTr="0084496A">
        <w:tc>
          <w:tcPr>
            <w:tcW w:w="6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566" w:rsidRPr="003C4566" w:rsidRDefault="003C4566" w:rsidP="003C4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84496A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Математика, физика, информатика и ИКТ, литература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566" w:rsidRPr="003C4566" w:rsidRDefault="003C4566" w:rsidP="003C4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84496A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3 ч. 55 мин.</w:t>
            </w:r>
          </w:p>
        </w:tc>
      </w:tr>
      <w:tr w:rsidR="003C4566" w:rsidRPr="003C4566" w:rsidTr="0084496A">
        <w:tc>
          <w:tcPr>
            <w:tcW w:w="6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566" w:rsidRPr="003C4566" w:rsidRDefault="003C4566" w:rsidP="003C4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84496A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Русский язык, обществознание, история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566" w:rsidRPr="003C4566" w:rsidRDefault="003C4566" w:rsidP="003C4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84496A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3 ч. 30 мин.</w:t>
            </w:r>
          </w:p>
        </w:tc>
      </w:tr>
      <w:tr w:rsidR="003C4566" w:rsidRPr="003C4566" w:rsidTr="0084496A">
        <w:tc>
          <w:tcPr>
            <w:tcW w:w="6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566" w:rsidRPr="003C4566" w:rsidRDefault="003C4566" w:rsidP="003C4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84496A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Биология, география, химия, иностранный язык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566" w:rsidRPr="003C4566" w:rsidRDefault="003C4566" w:rsidP="003C4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84496A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3 ч. 00 мин.</w:t>
            </w:r>
          </w:p>
        </w:tc>
      </w:tr>
    </w:tbl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Разрешено:</w:t>
      </w:r>
    </w:p>
    <w:p w:rsidR="003C4566" w:rsidRPr="003C4566" w:rsidRDefault="003C4566" w:rsidP="003C4566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Гелиевая, капиллярная или перьевая ручка с чернилами черного цвета;</w:t>
      </w:r>
    </w:p>
    <w:p w:rsidR="003C4566" w:rsidRPr="003C4566" w:rsidRDefault="003C4566" w:rsidP="003C4566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математике  - линейка;</w:t>
      </w:r>
    </w:p>
    <w:p w:rsidR="003C4566" w:rsidRPr="003C4566" w:rsidRDefault="003C4566" w:rsidP="003C4566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химии – непрограммируемый калькулятор;</w:t>
      </w:r>
    </w:p>
    <w:p w:rsidR="003C4566" w:rsidRPr="003C4566" w:rsidRDefault="003C4566" w:rsidP="003C4566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физике – непрограммируемый калькулятор и  линейка;</w:t>
      </w:r>
    </w:p>
    <w:p w:rsidR="003C4566" w:rsidRPr="003C4566" w:rsidRDefault="003C4566" w:rsidP="003C4566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географии – непрограммируемый калькулятор, линейка и транспортир.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Запрещено:</w:t>
      </w:r>
    </w:p>
    <w:p w:rsidR="003C4566" w:rsidRPr="003C4566" w:rsidRDefault="003C4566" w:rsidP="003C4566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Наличие сре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дств св</w:t>
      </w:r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3C4566" w:rsidRPr="003C4566" w:rsidRDefault="003C4566" w:rsidP="003C4566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Вынос из аудиторий и ППЭ экзаменационных материалов на бумажных  или электронных носителях, их фотографирование;</w:t>
      </w:r>
    </w:p>
    <w:p w:rsidR="003C4566" w:rsidRPr="003C4566" w:rsidRDefault="003C4566" w:rsidP="003C4566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Оказание содействия другим участникам ЕГЭ, в том числе передача им указанных средств и материалов.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Минимальные пороги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Для получения аттестата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установлено минимальное количество баллов ЕГЭ 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</w:t>
      </w:r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русскому языку –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24 балла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(по 100-балльной шкале),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Математике базового уровня –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3 балла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(по 5-балльной шкале),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Математике профильного уровня –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27 баллов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(по 100-балльной шкале).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Важно! ВУЗы имеют право устанавливать свои минимальные баллы (с которыми будут принимать абитуриентов) </w:t>
      </w:r>
      <w:r w:rsidRPr="0084496A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выше этого уровня!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Повторная сдача экзаменов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школьник получил на ЕГЭ неудовлетворительный результат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 одному из обязательных учебных предметов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(русский язык или математика), то он 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повторно допускается к сдаче экзаменов по соответствующему учебному предмету в текущем году в дополнительные сроки.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</w:t>
      </w:r>
      <w:proofErr w:type="gram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</w:t>
      </w:r>
      <w:proofErr w:type="gram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ниже минимального количества баллов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 по русскому языку, и по математике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о сможет пересдать ЕГЭ не ранее 1 сентября текущего года.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Предметы по выбору в текущем году не пересдаются.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Апелляция о нарушении установленного порядка проведения ЕГЭ 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подается участником ЕГЭ в день экзамена, не покидая пункта проведения экзаменов. 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Апелляция о несогласии с результатами ЕГЭ</w:t>
      </w: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Результатом рассмотрения апелляции может быть:</w:t>
      </w:r>
    </w:p>
    <w:p w:rsidR="003C4566" w:rsidRPr="003C4566" w:rsidRDefault="003C4566" w:rsidP="003C4566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3C4566" w:rsidRPr="003C4566" w:rsidRDefault="003C4566" w:rsidP="003C4566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удовлетворение апелляции и выставление других баллов, как в сторону увеличения, так и в сторону уменьшения.</w:t>
      </w:r>
    </w:p>
    <w:p w:rsidR="003C4566" w:rsidRPr="003C4566" w:rsidRDefault="003C4566" w:rsidP="0084496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Олимпиады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Какие льготы можно получить с помощью олимпиад?</w:t>
      </w:r>
    </w:p>
    <w:p w:rsidR="003C4566" w:rsidRPr="003C4566" w:rsidRDefault="003C4566" w:rsidP="003C4566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Первая группа льгот представляет собой поступление в тот или иной вуз без экзаменов.</w:t>
      </w:r>
    </w:p>
    <w:p w:rsidR="003C4566" w:rsidRPr="003C4566" w:rsidRDefault="003C4566" w:rsidP="003C4566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вторая группа присваивает абитуриенту:</w:t>
      </w:r>
    </w:p>
    <w:p w:rsidR="003C4566" w:rsidRPr="003C4566" w:rsidRDefault="003C4566" w:rsidP="003C4566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 экзаменационный предмет 100 баллов при поступлении;</w:t>
      </w:r>
    </w:p>
    <w:p w:rsidR="003C4566" w:rsidRPr="003C4566" w:rsidRDefault="003C4566" w:rsidP="003C4566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100 баллов за дополнительное вступительное испытание, которое необходимо пройти в некоторых вузах.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Результаты, каких олимпиад дают различные льготы при поступлении в вузы?</w:t>
      </w:r>
    </w:p>
    <w:p w:rsidR="003C4566" w:rsidRPr="003C4566" w:rsidRDefault="003C4566" w:rsidP="003C4566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Международные олимпиады по общеобразовательным предметам школьников</w:t>
      </w:r>
    </w:p>
    <w:p w:rsidR="003C4566" w:rsidRPr="003C4566" w:rsidRDefault="003C4566" w:rsidP="003C4566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Всероссийская олимпиада школьников</w:t>
      </w:r>
    </w:p>
    <w:p w:rsidR="003C4566" w:rsidRPr="003C4566" w:rsidRDefault="003C4566" w:rsidP="003C4566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Олимпиады школьников</w:t>
      </w:r>
    </w:p>
    <w:p w:rsidR="003C4566" w:rsidRPr="003C4566" w:rsidRDefault="003C4566" w:rsidP="003C4566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Олимпийские, 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Паралимпийские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Сурдолимпийские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игры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Конкретный перечень олимпиад школьников, дающие льготы при поступлении, определяется 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Минобрнауки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России до 1 ноября.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Уровни олимпиад, которые также влияют на льготы, помогающие при поступлении, определяются </w:t>
      </w: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Минобрнауки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России до 10 мая.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ВАЖНО!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Вне конкурса, используя льготу победителя или призёра любой олимпиады, можно поступить только в один вуз на одно направление подготовки (специальность), соответствующее профилю олимпиады.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других вузах победители и призёры различных олимпиад смогут участвовать в конкурсе на общих основаниях</w:t>
      </w:r>
    </w:p>
    <w:p w:rsidR="003C4566" w:rsidRPr="003C4566" w:rsidRDefault="003C4566" w:rsidP="008449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Полный перечень олимпиад (с указанием предмета, профиля и уровня) размещен на официальном сайте Российского совета олимпиад школьников </w:t>
      </w:r>
      <w:hyperlink r:id="rId9" w:history="1">
        <w:r w:rsidRPr="0084496A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  <w:bdr w:val="none" w:sz="0" w:space="0" w:color="auto" w:frame="1"/>
            <w:lang w:eastAsia="ru-RU"/>
          </w:rPr>
          <w:t>http://www.rsr-olymp.ru/</w:t>
        </w:r>
      </w:hyperlink>
      <w:bookmarkStart w:id="0" w:name="_GoBack"/>
      <w:bookmarkEnd w:id="0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Как выбрать ВУЗ?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Что нужно сделать, чтобы потом не пожалеть о неправильном решении?</w:t>
      </w:r>
    </w:p>
    <w:p w:rsidR="003C4566" w:rsidRPr="003C4566" w:rsidRDefault="003C4566" w:rsidP="003C4566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Оценить свои возможности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первую очередь необходимо понять собственные сильные и слабые стороны. Для этого в течение учебного года надо регулярно принимать участие в пробных тестированиях (в школе или на профильных сайтах, посвященных ЕГЭ), чтобы выбрать предметы, по которым лучше сдавать ЕГЭ.</w:t>
      </w:r>
    </w:p>
    <w:p w:rsidR="003C4566" w:rsidRPr="003C4566" w:rsidRDefault="003C4566" w:rsidP="003C4566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Скорректировать  свои ожидания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Высокий проходной балл – визитная карточка многих престижных университетов. Если результат объективно сильно недотягивает до уровня таких гигантов – возможно, не стоит подавать туда документы в надежде на чудо, так как это может уменьшить возможность поступить в другое хорошее учебное заведение. На этом этапе очень важно решить: при выборе ВУЗа рассматривается только «бюджет» или в случае необходимости будет возможность выбрать платное образование.</w:t>
      </w:r>
    </w:p>
    <w:p w:rsidR="003C4566" w:rsidRPr="003C4566" w:rsidRDefault="003C4566" w:rsidP="003C4566">
      <w:pPr>
        <w:numPr>
          <w:ilvl w:val="0"/>
          <w:numId w:val="1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Выбрать не более пяти ВУЗов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Выбирая ВУЗ, в первую очередь нужно определиться с направлением обучения. Лучше всего поступать в университет, специализирующийся на данном направлении. Важно обратить внимание на то, каковы карьерные перспективы после его окончания; узнать, где в основном работают выпускники выбранного университета;  какую заработную плату предлагают им работодатели.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На что важно обратить внимание при выборе ВУЗа: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Статус ВУЗа;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Карьерные перспективы;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Количество бюджетных мест;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Наличие или отсутствие внутренних экзаменов;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ВУЗовские</w:t>
      </w:r>
      <w:proofErr w:type="spellEnd"/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олимпиады;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Стоимость обучения;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Уровень заинтересованности ВУЗа в трудоустройстве выпускников;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Наличие или отсутствие военной кафедры;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Условия предоставления общежития;</w:t>
      </w:r>
    </w:p>
    <w:p w:rsidR="003C4566" w:rsidRPr="003C4566" w:rsidRDefault="003C4566" w:rsidP="003C4566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Месторасположение ВУЗа.</w:t>
      </w:r>
    </w:p>
    <w:p w:rsidR="003C4566" w:rsidRPr="003C4566" w:rsidRDefault="003C4566" w:rsidP="003C4566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Посетить Дни открытых дверей ВУЗов</w:t>
      </w:r>
    </w:p>
    <w:p w:rsidR="003C4566" w:rsidRPr="003C4566" w:rsidRDefault="003C4566" w:rsidP="003C456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Обязательно стоит посетить дни открытых дверей, которые регулярно проводятся во всех учебных заведениях. Информацию о дате и месте проведения дней открытых дверей можно найти на сайте выбранного ВУЗа. Многие из них начинают проходить уже в начале учебного года. Хорошая альтернатива – выставки образования. Это отличная возможность узнать все в одном месте, ведь на них, как правило, представлены все ведущие ВУЗы.</w:t>
      </w:r>
    </w:p>
    <w:p w:rsidR="003C4566" w:rsidRP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Определить цель</w:t>
      </w:r>
    </w:p>
    <w:p w:rsidR="003C4566" w:rsidRDefault="003C4566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Решающий выбор, конечно, стоит делать уже после того, как станут известны результаты ЕГЭ (конец июня). В соответствии с ними  нужно сформировать стратегию подачи документов в те самые пять ВУЗов, на обучение в которых претендует абитуриент. Тщательно оценив все положительные и отрицательные стороны, можно смело подавать документы!                                               </w:t>
      </w:r>
      <w:r w:rsidRPr="008449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449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Удачи!</w:t>
      </w:r>
    </w:p>
    <w:p w:rsidR="0084496A" w:rsidRPr="003C4566" w:rsidRDefault="0084496A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C4566" w:rsidRPr="003C4566" w:rsidRDefault="0084496A" w:rsidP="003C4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29 ноября </w:t>
      </w:r>
      <w:r w:rsidR="003C4566" w:rsidRPr="003C456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2016 г.</w:t>
      </w:r>
    </w:p>
    <w:p w:rsidR="00940C88" w:rsidRPr="0084496A" w:rsidRDefault="00940C88">
      <w:pPr>
        <w:rPr>
          <w:rFonts w:ascii="Times New Roman" w:hAnsi="Times New Roman" w:cs="Times New Roman"/>
          <w:sz w:val="28"/>
          <w:szCs w:val="28"/>
        </w:rPr>
      </w:pPr>
    </w:p>
    <w:sectPr w:rsidR="00940C88" w:rsidRPr="0084496A" w:rsidSect="00D6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CD"/>
    <w:multiLevelType w:val="multilevel"/>
    <w:tmpl w:val="972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4B04"/>
    <w:multiLevelType w:val="multilevel"/>
    <w:tmpl w:val="353CB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E2C1D"/>
    <w:multiLevelType w:val="multilevel"/>
    <w:tmpl w:val="2742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14880"/>
    <w:multiLevelType w:val="multilevel"/>
    <w:tmpl w:val="3968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220A3"/>
    <w:multiLevelType w:val="multilevel"/>
    <w:tmpl w:val="A8AAF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F18A0"/>
    <w:multiLevelType w:val="multilevel"/>
    <w:tmpl w:val="BCB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434C"/>
    <w:multiLevelType w:val="multilevel"/>
    <w:tmpl w:val="DA0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21562"/>
    <w:multiLevelType w:val="multilevel"/>
    <w:tmpl w:val="FB8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131C3"/>
    <w:multiLevelType w:val="multilevel"/>
    <w:tmpl w:val="74D0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44BF3"/>
    <w:multiLevelType w:val="multilevel"/>
    <w:tmpl w:val="C9C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8053D"/>
    <w:multiLevelType w:val="multilevel"/>
    <w:tmpl w:val="499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52C12"/>
    <w:multiLevelType w:val="multilevel"/>
    <w:tmpl w:val="B568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856B9"/>
    <w:multiLevelType w:val="multilevel"/>
    <w:tmpl w:val="89B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246"/>
    <w:rsid w:val="003C4566"/>
    <w:rsid w:val="0084496A"/>
    <w:rsid w:val="00940C88"/>
    <w:rsid w:val="00D64DD9"/>
    <w:rsid w:val="00F62EF2"/>
    <w:rsid w:val="00FB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566"/>
    <w:rPr>
      <w:b/>
      <w:bCs/>
    </w:rPr>
  </w:style>
  <w:style w:type="character" w:customStyle="1" w:styleId="apple-converted-space">
    <w:name w:val="apple-converted-space"/>
    <w:basedOn w:val="a0"/>
    <w:rsid w:val="003C4566"/>
  </w:style>
  <w:style w:type="character" w:styleId="a5">
    <w:name w:val="Hyperlink"/>
    <w:basedOn w:val="a0"/>
    <w:uiPriority w:val="99"/>
    <w:semiHidden/>
    <w:unhideWhenUsed/>
    <w:rsid w:val="003C4566"/>
    <w:rPr>
      <w:color w:val="0000FF"/>
      <w:u w:val="single"/>
    </w:rPr>
  </w:style>
  <w:style w:type="character" w:styleId="a6">
    <w:name w:val="Emphasis"/>
    <w:basedOn w:val="a0"/>
    <w:uiPriority w:val="20"/>
    <w:qFormat/>
    <w:rsid w:val="003C45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566"/>
    <w:rPr>
      <w:b/>
      <w:bCs/>
    </w:rPr>
  </w:style>
  <w:style w:type="character" w:customStyle="1" w:styleId="apple-converted-space">
    <w:name w:val="apple-converted-space"/>
    <w:basedOn w:val="a0"/>
    <w:rsid w:val="003C4566"/>
  </w:style>
  <w:style w:type="character" w:styleId="a5">
    <w:name w:val="Hyperlink"/>
    <w:basedOn w:val="a0"/>
    <w:uiPriority w:val="99"/>
    <w:semiHidden/>
    <w:unhideWhenUsed/>
    <w:rsid w:val="003C4566"/>
    <w:rPr>
      <w:color w:val="0000FF"/>
      <w:u w:val="single"/>
    </w:rPr>
  </w:style>
  <w:style w:type="character" w:styleId="a6">
    <w:name w:val="Emphasis"/>
    <w:basedOn w:val="a0"/>
    <w:uiPriority w:val="20"/>
    <w:qFormat/>
    <w:rsid w:val="003C45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whnep0a.xn--p1a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e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r-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dcterms:created xsi:type="dcterms:W3CDTF">2016-12-11T18:32:00Z</dcterms:created>
  <dcterms:modified xsi:type="dcterms:W3CDTF">2016-12-11T18:32:00Z</dcterms:modified>
</cp:coreProperties>
</file>